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CEC" w14:textId="77777777" w:rsidR="00FB7D33" w:rsidRPr="002A774F" w:rsidRDefault="00FB7D33" w:rsidP="00FB7D33">
      <w:pPr>
        <w:pStyle w:val="a3"/>
        <w:ind w:left="-1276" w:firstLine="567"/>
        <w:jc w:val="both"/>
        <w:rPr>
          <w:rFonts w:cstheme="minorHAnsi"/>
          <w:sz w:val="16"/>
          <w:szCs w:val="16"/>
        </w:rPr>
      </w:pPr>
    </w:p>
    <w:p w14:paraId="50AA12F8" w14:textId="35BAFCEB" w:rsidR="006C0E59" w:rsidRPr="00C67F41" w:rsidRDefault="006C0E59" w:rsidP="006C0E59">
      <w:pPr>
        <w:pStyle w:val="a3"/>
        <w:rPr>
          <w:rFonts w:cstheme="minorHAnsi"/>
          <w:b/>
          <w:bCs/>
          <w:color w:val="FC450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1DDA" wp14:editId="1F8112CD">
                <wp:simplePos x="0" y="0"/>
                <wp:positionH relativeFrom="column">
                  <wp:posOffset>4739640</wp:posOffset>
                </wp:positionH>
                <wp:positionV relativeFrom="paragraph">
                  <wp:posOffset>69850</wp:posOffset>
                </wp:positionV>
                <wp:extent cx="1289050" cy="316230"/>
                <wp:effectExtent l="19050" t="19050" r="25400" b="83820"/>
                <wp:wrapNone/>
                <wp:docPr id="987751" name="Облачко с текстом: прямоугольное 987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0" cy="31623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AEE7E" w14:textId="112F41B4" w:rsidR="006C0E59" w:rsidRPr="00C67F41" w:rsidRDefault="006C0E59" w:rsidP="006C0E59">
                            <w:pPr>
                              <w:pStyle w:val="a3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67F41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C67F4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 w:rsidR="00904C5D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25</w:t>
                            </w:r>
                            <w:r w:rsidRPr="00C67F4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апреля</w:t>
                            </w:r>
                          </w:p>
                          <w:p w14:paraId="20CC1764" w14:textId="77777777" w:rsidR="006C0E59" w:rsidRPr="00C67F41" w:rsidRDefault="006C0E59" w:rsidP="006C0E59">
                            <w:pPr>
                              <w:pStyle w:val="a3"/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1D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987751" o:spid="_x0000_s1026" type="#_x0000_t61" style="position:absolute;margin-left:373.2pt;margin-top:5.5pt;width:101.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" adj="6300,24300" fillcolor="window" strokecolor="black [3213]" strokeweight="2.25pt">
                <v:path arrowok="t"/>
                <v:textbox>
                  <w:txbxContent>
                    <w:p w14:paraId="05EAEE7E" w14:textId="112F41B4" w:rsidR="006C0E59" w:rsidRPr="00C67F41" w:rsidRDefault="006C0E59" w:rsidP="006C0E59">
                      <w:pPr>
                        <w:pStyle w:val="a3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67F41">
                        <w:rPr>
                          <w:rFonts w:ascii="Arial Black" w:hAnsi="Arial Black"/>
                        </w:rPr>
                        <w:t xml:space="preserve"> </w:t>
                      </w:r>
                      <w:r w:rsidRPr="00C67F4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до </w:t>
                      </w:r>
                      <w:r w:rsidR="00904C5D">
                        <w:rPr>
                          <w:rFonts w:ascii="Arial Black" w:hAnsi="Arial Black"/>
                          <w:sz w:val="20"/>
                          <w:szCs w:val="20"/>
                        </w:rPr>
                        <w:t>25</w:t>
                      </w:r>
                      <w:r w:rsidRPr="00C67F4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апреля</w:t>
                      </w:r>
                    </w:p>
                    <w:p w14:paraId="20CC1764" w14:textId="77777777" w:rsidR="006C0E59" w:rsidRPr="00C67F41" w:rsidRDefault="006C0E59" w:rsidP="006C0E59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C67F41">
        <w:rPr>
          <w:rFonts w:cstheme="minorHAnsi"/>
          <w:b/>
          <w:bCs/>
          <w:color w:val="FC450C"/>
          <w:sz w:val="32"/>
          <w:szCs w:val="32"/>
        </w:rPr>
        <w:t xml:space="preserve">Форма № 6. </w:t>
      </w:r>
      <w:hyperlink w:anchor="'B10'!A1" w:history="1">
        <w:r w:rsidRPr="00C67F41">
          <w:rPr>
            <w:rFonts w:cstheme="minorHAnsi"/>
            <w:b/>
            <w:bCs/>
            <w:color w:val="FC450C"/>
            <w:sz w:val="32"/>
            <w:szCs w:val="32"/>
          </w:rPr>
          <w:t xml:space="preserve">Презентационное </w:t>
        </w:r>
        <w:proofErr w:type="gramStart"/>
        <w:r w:rsidRPr="00C67F41">
          <w:rPr>
            <w:rFonts w:cstheme="minorHAnsi"/>
            <w:b/>
            <w:bCs/>
            <w:color w:val="FC450C"/>
            <w:sz w:val="32"/>
            <w:szCs w:val="32"/>
          </w:rPr>
          <w:t xml:space="preserve">оборудование,   </w:t>
        </w:r>
        <w:proofErr w:type="gramEnd"/>
        <w:r w:rsidRPr="00C67F41">
          <w:rPr>
            <w:rFonts w:cstheme="minorHAnsi"/>
            <w:b/>
            <w:bCs/>
            <w:color w:val="FC450C"/>
            <w:sz w:val="32"/>
            <w:szCs w:val="32"/>
          </w:rPr>
          <w:t xml:space="preserve">                                           техника для кухни, оргтехника</w:t>
        </w:r>
      </w:hyperlink>
    </w:p>
    <w:p w14:paraId="27A6A46A" w14:textId="77777777" w:rsidR="006C0E59" w:rsidRPr="002A774F" w:rsidRDefault="006C0E59" w:rsidP="006C0E59">
      <w:pPr>
        <w:pStyle w:val="a3"/>
        <w:rPr>
          <w:rFonts w:cstheme="minorHAnsi"/>
          <w:b/>
          <w:bCs/>
          <w:color w:val="0066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3391"/>
        <w:gridCol w:w="11"/>
        <w:gridCol w:w="2268"/>
        <w:gridCol w:w="1560"/>
        <w:gridCol w:w="1269"/>
      </w:tblGrid>
      <w:tr w:rsidR="006C0E59" w:rsidRPr="007024E7" w14:paraId="354537F1" w14:textId="77777777" w:rsidTr="00191002">
        <w:tc>
          <w:tcPr>
            <w:tcW w:w="1129" w:type="dxa"/>
          </w:tcPr>
          <w:p w14:paraId="3EFE34B3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 xml:space="preserve">Отметить </w:t>
            </w:r>
          </w:p>
          <w:p w14:paraId="393887BA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нужное</w:t>
            </w:r>
          </w:p>
        </w:tc>
        <w:tc>
          <w:tcPr>
            <w:tcW w:w="3391" w:type="dxa"/>
          </w:tcPr>
          <w:p w14:paraId="48BBB619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Наименование услуги</w:t>
            </w:r>
          </w:p>
        </w:tc>
        <w:tc>
          <w:tcPr>
            <w:tcW w:w="2279" w:type="dxa"/>
            <w:gridSpan w:val="2"/>
          </w:tcPr>
          <w:p w14:paraId="6445BA84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Стоимость, руб. (на весь период выставки)</w:t>
            </w:r>
          </w:p>
        </w:tc>
        <w:tc>
          <w:tcPr>
            <w:tcW w:w="1560" w:type="dxa"/>
          </w:tcPr>
          <w:p w14:paraId="62114732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Количество</w:t>
            </w:r>
          </w:p>
        </w:tc>
        <w:tc>
          <w:tcPr>
            <w:tcW w:w="1269" w:type="dxa"/>
          </w:tcPr>
          <w:p w14:paraId="4BE542EC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Итого</w:t>
            </w:r>
          </w:p>
        </w:tc>
      </w:tr>
      <w:tr w:rsidR="006C0E59" w:rsidRPr="007024E7" w14:paraId="5B1F1CCE" w14:textId="77777777" w:rsidTr="00191002">
        <w:tc>
          <w:tcPr>
            <w:tcW w:w="1129" w:type="dxa"/>
          </w:tcPr>
          <w:p w14:paraId="3B7FFB15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7D02900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024E7">
              <w:rPr>
                <w:rFonts w:cstheme="minorHAnsi"/>
                <w:b/>
                <w:bCs/>
                <w:sz w:val="20"/>
                <w:szCs w:val="20"/>
              </w:rPr>
              <w:t>Презентационная техника</w:t>
            </w:r>
          </w:p>
        </w:tc>
        <w:tc>
          <w:tcPr>
            <w:tcW w:w="2268" w:type="dxa"/>
          </w:tcPr>
          <w:p w14:paraId="47C1ACB5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0B6F12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DB10525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09D2A0EA" w14:textId="77777777" w:rsidTr="00191002">
        <w:tc>
          <w:tcPr>
            <w:tcW w:w="1129" w:type="dxa"/>
          </w:tcPr>
          <w:p w14:paraId="53A0E5CC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E9CB094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sz w:val="20"/>
                <w:szCs w:val="20"/>
              </w:rPr>
              <w:t xml:space="preserve">Аренда плазменной панели 42” </w:t>
            </w:r>
          </w:p>
        </w:tc>
        <w:tc>
          <w:tcPr>
            <w:tcW w:w="2268" w:type="dxa"/>
          </w:tcPr>
          <w:p w14:paraId="3C2F0611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24E7">
              <w:rPr>
                <w:sz w:val="20"/>
                <w:szCs w:val="20"/>
              </w:rPr>
              <w:t xml:space="preserve">10 800 </w:t>
            </w:r>
          </w:p>
        </w:tc>
        <w:tc>
          <w:tcPr>
            <w:tcW w:w="1560" w:type="dxa"/>
          </w:tcPr>
          <w:p w14:paraId="73088E05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A3D3979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51253BA0" w14:textId="77777777" w:rsidTr="00191002">
        <w:tc>
          <w:tcPr>
            <w:tcW w:w="1129" w:type="dxa"/>
          </w:tcPr>
          <w:p w14:paraId="7073EF32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AAC483A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Аренда плазменной панели 50”</w:t>
            </w:r>
          </w:p>
        </w:tc>
        <w:tc>
          <w:tcPr>
            <w:tcW w:w="2268" w:type="dxa"/>
          </w:tcPr>
          <w:p w14:paraId="2E5BA4AD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 xml:space="preserve">14 850 </w:t>
            </w:r>
          </w:p>
        </w:tc>
        <w:tc>
          <w:tcPr>
            <w:tcW w:w="1560" w:type="dxa"/>
          </w:tcPr>
          <w:p w14:paraId="0CC93EE4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F7E7397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65C605DB" w14:textId="77777777" w:rsidTr="00191002">
        <w:tc>
          <w:tcPr>
            <w:tcW w:w="1129" w:type="dxa"/>
          </w:tcPr>
          <w:p w14:paraId="1C6D45D0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71C0A7D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Аренда плазменной панели 60”</w:t>
            </w:r>
          </w:p>
        </w:tc>
        <w:tc>
          <w:tcPr>
            <w:tcW w:w="2268" w:type="dxa"/>
          </w:tcPr>
          <w:p w14:paraId="79CB33A6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18 700</w:t>
            </w:r>
          </w:p>
        </w:tc>
        <w:tc>
          <w:tcPr>
            <w:tcW w:w="1560" w:type="dxa"/>
          </w:tcPr>
          <w:p w14:paraId="03896A22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9B95386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3BCF5207" w14:textId="77777777" w:rsidTr="00191002">
        <w:tc>
          <w:tcPr>
            <w:tcW w:w="1129" w:type="dxa"/>
          </w:tcPr>
          <w:p w14:paraId="78DB9C04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BFD3027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Аренда плазменной панели 75”</w:t>
            </w:r>
          </w:p>
        </w:tc>
        <w:tc>
          <w:tcPr>
            <w:tcW w:w="2268" w:type="dxa"/>
          </w:tcPr>
          <w:p w14:paraId="5B2D14D1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34 100</w:t>
            </w:r>
          </w:p>
        </w:tc>
        <w:tc>
          <w:tcPr>
            <w:tcW w:w="1560" w:type="dxa"/>
          </w:tcPr>
          <w:p w14:paraId="6B848F28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774EDB0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3CE74C23" w14:textId="77777777" w:rsidTr="00191002">
        <w:tc>
          <w:tcPr>
            <w:tcW w:w="1129" w:type="dxa"/>
          </w:tcPr>
          <w:p w14:paraId="1B8AAF43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2725337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Аренда плазменной панели 84”</w:t>
            </w:r>
          </w:p>
        </w:tc>
        <w:tc>
          <w:tcPr>
            <w:tcW w:w="2268" w:type="dxa"/>
          </w:tcPr>
          <w:p w14:paraId="66EF2F75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48 400</w:t>
            </w:r>
          </w:p>
        </w:tc>
        <w:tc>
          <w:tcPr>
            <w:tcW w:w="1560" w:type="dxa"/>
          </w:tcPr>
          <w:p w14:paraId="00FC8A7A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3591E2B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2FAA7641" w14:textId="77777777" w:rsidTr="00191002">
        <w:tc>
          <w:tcPr>
            <w:tcW w:w="1129" w:type="dxa"/>
          </w:tcPr>
          <w:p w14:paraId="1060AB1E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7914D8D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 xml:space="preserve">Аренда напольной подставки под плазменную панель </w:t>
            </w:r>
          </w:p>
        </w:tc>
        <w:tc>
          <w:tcPr>
            <w:tcW w:w="2268" w:type="dxa"/>
          </w:tcPr>
          <w:p w14:paraId="4C590824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 xml:space="preserve">3 300 </w:t>
            </w:r>
          </w:p>
        </w:tc>
        <w:tc>
          <w:tcPr>
            <w:tcW w:w="1560" w:type="dxa"/>
          </w:tcPr>
          <w:p w14:paraId="0E9A38D4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D82D822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69410FE5" w14:textId="77777777" w:rsidTr="00191002">
        <w:tc>
          <w:tcPr>
            <w:tcW w:w="1129" w:type="dxa"/>
          </w:tcPr>
          <w:p w14:paraId="398776A7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CDFB2BF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Разрешение на привоз своей аудиовизуальной техники</w:t>
            </w:r>
          </w:p>
        </w:tc>
        <w:tc>
          <w:tcPr>
            <w:tcW w:w="2268" w:type="dxa"/>
          </w:tcPr>
          <w:p w14:paraId="4CD90734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3 800</w:t>
            </w:r>
          </w:p>
        </w:tc>
        <w:tc>
          <w:tcPr>
            <w:tcW w:w="1560" w:type="dxa"/>
          </w:tcPr>
          <w:p w14:paraId="3CF62A1C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ABA544E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7CFF864A" w14:textId="77777777" w:rsidTr="00191002">
        <w:tc>
          <w:tcPr>
            <w:tcW w:w="1129" w:type="dxa"/>
          </w:tcPr>
          <w:p w14:paraId="000BC30D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E466AB1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024E7">
              <w:rPr>
                <w:rFonts w:cstheme="minorHAnsi"/>
                <w:b/>
                <w:bCs/>
                <w:sz w:val="20"/>
                <w:szCs w:val="20"/>
              </w:rPr>
              <w:t xml:space="preserve">Оргтехника </w:t>
            </w:r>
          </w:p>
        </w:tc>
        <w:tc>
          <w:tcPr>
            <w:tcW w:w="2268" w:type="dxa"/>
          </w:tcPr>
          <w:p w14:paraId="4E77DF25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B8638F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7D04BFA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4519B404" w14:textId="77777777" w:rsidTr="00191002">
        <w:tc>
          <w:tcPr>
            <w:tcW w:w="1129" w:type="dxa"/>
          </w:tcPr>
          <w:p w14:paraId="71CFC83B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B41694F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Ноутбук (15") с комплектом презентационных программ</w:t>
            </w:r>
          </w:p>
        </w:tc>
        <w:tc>
          <w:tcPr>
            <w:tcW w:w="2268" w:type="dxa"/>
          </w:tcPr>
          <w:p w14:paraId="2771C881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24E7">
              <w:rPr>
                <w:rFonts w:cstheme="minorHAnsi"/>
                <w:sz w:val="20"/>
                <w:szCs w:val="20"/>
              </w:rPr>
              <w:t>12 000</w:t>
            </w:r>
          </w:p>
        </w:tc>
        <w:tc>
          <w:tcPr>
            <w:tcW w:w="1560" w:type="dxa"/>
          </w:tcPr>
          <w:p w14:paraId="5325B74E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8F61F3F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E59" w:rsidRPr="007024E7" w14:paraId="24CCF83B" w14:textId="77777777" w:rsidTr="00191002">
        <w:tc>
          <w:tcPr>
            <w:tcW w:w="1129" w:type="dxa"/>
          </w:tcPr>
          <w:p w14:paraId="061BC829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2DA840A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b/>
                <w:bCs/>
                <w:sz w:val="20"/>
                <w:szCs w:val="20"/>
              </w:rPr>
              <w:t>Техника для кухни</w:t>
            </w:r>
          </w:p>
        </w:tc>
        <w:tc>
          <w:tcPr>
            <w:tcW w:w="2268" w:type="dxa"/>
          </w:tcPr>
          <w:p w14:paraId="440867D9" w14:textId="77777777" w:rsidR="006C0E59" w:rsidRPr="007024E7" w:rsidRDefault="006C0E59" w:rsidP="00191002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1184BF2F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CA72F43" w14:textId="77777777" w:rsidR="006C0E59" w:rsidRPr="007024E7" w:rsidRDefault="006C0E59" w:rsidP="00191002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98E" w:rsidRPr="007024E7" w14:paraId="1AB50DE7" w14:textId="77777777" w:rsidTr="00191002">
        <w:tc>
          <w:tcPr>
            <w:tcW w:w="1129" w:type="dxa"/>
          </w:tcPr>
          <w:p w14:paraId="665BAF92" w14:textId="2FCCE964" w:rsidR="005F298E" w:rsidRPr="005F298E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98E">
              <w:rPr>
                <w:sz w:val="20"/>
                <w:szCs w:val="20"/>
              </w:rPr>
              <w:t>338</w:t>
            </w:r>
          </w:p>
        </w:tc>
        <w:tc>
          <w:tcPr>
            <w:tcW w:w="3402" w:type="dxa"/>
            <w:gridSpan w:val="2"/>
          </w:tcPr>
          <w:p w14:paraId="666B6075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sz w:val="20"/>
                <w:szCs w:val="20"/>
              </w:rPr>
              <w:t>Кулер + 1 бутыль воды (19 л) (550 Вт)</w:t>
            </w:r>
          </w:p>
        </w:tc>
        <w:tc>
          <w:tcPr>
            <w:tcW w:w="2268" w:type="dxa"/>
          </w:tcPr>
          <w:p w14:paraId="40606256" w14:textId="77777777" w:rsidR="005F298E" w:rsidRPr="007024E7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sz w:val="20"/>
                <w:szCs w:val="20"/>
              </w:rPr>
              <w:t>12 400</w:t>
            </w:r>
          </w:p>
        </w:tc>
        <w:tc>
          <w:tcPr>
            <w:tcW w:w="1560" w:type="dxa"/>
          </w:tcPr>
          <w:p w14:paraId="4CA9646B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97E3B49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98E" w:rsidRPr="007024E7" w14:paraId="47E908A5" w14:textId="77777777" w:rsidTr="00191002">
        <w:tc>
          <w:tcPr>
            <w:tcW w:w="1129" w:type="dxa"/>
          </w:tcPr>
          <w:p w14:paraId="2EE31B1B" w14:textId="632276AB" w:rsidR="005F298E" w:rsidRPr="005F298E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98E">
              <w:rPr>
                <w:sz w:val="20"/>
                <w:szCs w:val="20"/>
              </w:rPr>
              <w:t>350</w:t>
            </w:r>
          </w:p>
        </w:tc>
        <w:tc>
          <w:tcPr>
            <w:tcW w:w="3402" w:type="dxa"/>
            <w:gridSpan w:val="2"/>
          </w:tcPr>
          <w:p w14:paraId="59939986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7024E7">
              <w:rPr>
                <w:sz w:val="20"/>
                <w:szCs w:val="20"/>
              </w:rPr>
              <w:t>Холодильник 200 л (600×600×1600), с круглосуточной розеткой</w:t>
            </w:r>
          </w:p>
        </w:tc>
        <w:tc>
          <w:tcPr>
            <w:tcW w:w="2268" w:type="dxa"/>
          </w:tcPr>
          <w:p w14:paraId="0E7584CC" w14:textId="77777777" w:rsidR="005F298E" w:rsidRPr="007024E7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sz w:val="20"/>
                <w:szCs w:val="20"/>
              </w:rPr>
              <w:t>11 950</w:t>
            </w:r>
          </w:p>
        </w:tc>
        <w:tc>
          <w:tcPr>
            <w:tcW w:w="1560" w:type="dxa"/>
          </w:tcPr>
          <w:p w14:paraId="4D7434CA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E1A0970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98E" w:rsidRPr="007024E7" w14:paraId="15121B5A" w14:textId="77777777" w:rsidTr="00191002">
        <w:tc>
          <w:tcPr>
            <w:tcW w:w="1129" w:type="dxa"/>
          </w:tcPr>
          <w:p w14:paraId="51FD7EA0" w14:textId="3C2F7A0E" w:rsidR="005F298E" w:rsidRPr="005F298E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98E">
              <w:rPr>
                <w:sz w:val="20"/>
                <w:szCs w:val="20"/>
              </w:rPr>
              <w:t>351</w:t>
            </w:r>
          </w:p>
        </w:tc>
        <w:tc>
          <w:tcPr>
            <w:tcW w:w="3402" w:type="dxa"/>
            <w:gridSpan w:val="2"/>
          </w:tcPr>
          <w:p w14:paraId="04EFB46B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7024E7">
              <w:rPr>
                <w:sz w:val="20"/>
                <w:szCs w:val="20"/>
              </w:rPr>
              <w:t>Холодильник 280 л (600×600×2000), с круглосуточной розеткой</w:t>
            </w:r>
          </w:p>
        </w:tc>
        <w:tc>
          <w:tcPr>
            <w:tcW w:w="2268" w:type="dxa"/>
          </w:tcPr>
          <w:p w14:paraId="7AE91CBF" w14:textId="77777777" w:rsidR="005F298E" w:rsidRPr="007024E7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sz w:val="20"/>
                <w:szCs w:val="20"/>
              </w:rPr>
              <w:t>14 340</w:t>
            </w:r>
          </w:p>
        </w:tc>
        <w:tc>
          <w:tcPr>
            <w:tcW w:w="1560" w:type="dxa"/>
          </w:tcPr>
          <w:p w14:paraId="5C00CE36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</w:tcPr>
          <w:p w14:paraId="25F3CD27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98E" w:rsidRPr="007024E7" w14:paraId="71A3FB28" w14:textId="77777777" w:rsidTr="005F298E">
        <w:trPr>
          <w:trHeight w:val="42"/>
        </w:trPr>
        <w:tc>
          <w:tcPr>
            <w:tcW w:w="1129" w:type="dxa"/>
          </w:tcPr>
          <w:p w14:paraId="72AFF86D" w14:textId="046A2F33" w:rsidR="005F298E" w:rsidRPr="005F298E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98E">
              <w:rPr>
                <w:sz w:val="20"/>
                <w:szCs w:val="20"/>
              </w:rPr>
              <w:t>370</w:t>
            </w:r>
          </w:p>
        </w:tc>
        <w:tc>
          <w:tcPr>
            <w:tcW w:w="3402" w:type="dxa"/>
            <w:gridSpan w:val="2"/>
          </w:tcPr>
          <w:p w14:paraId="63DA584B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sz w:val="20"/>
                <w:szCs w:val="20"/>
              </w:rPr>
              <w:t>Кофеварка</w:t>
            </w:r>
          </w:p>
        </w:tc>
        <w:tc>
          <w:tcPr>
            <w:tcW w:w="2268" w:type="dxa"/>
          </w:tcPr>
          <w:p w14:paraId="4A7A2843" w14:textId="77777777" w:rsidR="005F298E" w:rsidRPr="007024E7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sz w:val="20"/>
                <w:szCs w:val="20"/>
              </w:rPr>
              <w:t>4 300</w:t>
            </w:r>
          </w:p>
        </w:tc>
        <w:tc>
          <w:tcPr>
            <w:tcW w:w="1560" w:type="dxa"/>
          </w:tcPr>
          <w:p w14:paraId="4B676536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8A29E69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98E" w:rsidRPr="007024E7" w14:paraId="783BF986" w14:textId="77777777" w:rsidTr="00191002">
        <w:tc>
          <w:tcPr>
            <w:tcW w:w="1129" w:type="dxa"/>
          </w:tcPr>
          <w:p w14:paraId="3AE725A4" w14:textId="78A16F45" w:rsidR="005F298E" w:rsidRPr="005F298E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98E">
              <w:rPr>
                <w:sz w:val="20"/>
                <w:szCs w:val="20"/>
              </w:rPr>
              <w:t>339</w:t>
            </w:r>
          </w:p>
        </w:tc>
        <w:tc>
          <w:tcPr>
            <w:tcW w:w="3402" w:type="dxa"/>
            <w:gridSpan w:val="2"/>
          </w:tcPr>
          <w:p w14:paraId="509BE503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sz w:val="20"/>
                <w:szCs w:val="20"/>
              </w:rPr>
              <w:t>Кофемашина (1,25 кВт)</w:t>
            </w:r>
          </w:p>
        </w:tc>
        <w:tc>
          <w:tcPr>
            <w:tcW w:w="2268" w:type="dxa"/>
          </w:tcPr>
          <w:p w14:paraId="07AD752B" w14:textId="77777777" w:rsidR="005F298E" w:rsidRPr="007024E7" w:rsidRDefault="005F298E" w:rsidP="005F298E">
            <w:pPr>
              <w:tabs>
                <w:tab w:val="left" w:pos="251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24E7">
              <w:rPr>
                <w:rFonts w:cstheme="minorHAnsi"/>
                <w:sz w:val="20"/>
                <w:szCs w:val="20"/>
              </w:rPr>
              <w:t>23 300</w:t>
            </w:r>
          </w:p>
        </w:tc>
        <w:tc>
          <w:tcPr>
            <w:tcW w:w="1560" w:type="dxa"/>
          </w:tcPr>
          <w:p w14:paraId="24749444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768BD89" w14:textId="77777777" w:rsidR="005F298E" w:rsidRPr="007024E7" w:rsidRDefault="005F298E" w:rsidP="005F298E">
            <w:pPr>
              <w:tabs>
                <w:tab w:val="left" w:pos="251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FE071D5" w14:textId="77777777" w:rsidR="006C0E59" w:rsidRPr="007024E7" w:rsidRDefault="006C0E59" w:rsidP="006C0E59">
      <w:pPr>
        <w:tabs>
          <w:tab w:val="left" w:pos="2512"/>
        </w:tabs>
        <w:jc w:val="both"/>
        <w:rPr>
          <w:rFonts w:cstheme="minorHAnsi"/>
          <w:sz w:val="20"/>
          <w:szCs w:val="20"/>
        </w:rPr>
      </w:pPr>
    </w:p>
    <w:p w14:paraId="507BBE70" w14:textId="77777777" w:rsidR="006C0E59" w:rsidRPr="007024E7" w:rsidRDefault="006C0E59" w:rsidP="006C0E59">
      <w:pPr>
        <w:tabs>
          <w:tab w:val="left" w:pos="2512"/>
        </w:tabs>
        <w:ind w:right="-229"/>
        <w:jc w:val="both"/>
        <w:rPr>
          <w:rFonts w:cstheme="minorHAnsi"/>
          <w:sz w:val="20"/>
          <w:szCs w:val="20"/>
        </w:rPr>
      </w:pPr>
      <w:r w:rsidRPr="007024E7">
        <w:rPr>
          <w:rFonts w:cstheme="minorHAnsi"/>
          <w:sz w:val="20"/>
          <w:szCs w:val="20"/>
        </w:rPr>
        <w:t xml:space="preserve">* Для подключения оборудования к электросети необходимо заказать электроподключение по Форме № 2. </w:t>
      </w:r>
    </w:p>
    <w:p w14:paraId="3645A229" w14:textId="77777777" w:rsidR="006C0E59" w:rsidRPr="00C67F41" w:rsidRDefault="006C0E59" w:rsidP="006C0E59">
      <w:pPr>
        <w:tabs>
          <w:tab w:val="left" w:pos="2512"/>
        </w:tabs>
        <w:jc w:val="both"/>
        <w:rPr>
          <w:rFonts w:cstheme="minorHAnsi"/>
          <w:sz w:val="20"/>
          <w:szCs w:val="20"/>
        </w:rPr>
      </w:pPr>
      <w:r w:rsidRPr="007024E7">
        <w:rPr>
          <w:rFonts w:cstheme="minorHAnsi"/>
          <w:sz w:val="20"/>
          <w:szCs w:val="20"/>
        </w:rPr>
        <w:t>В случае вызова специалиста для подключения/наладки оборудования Участника, специалист не несёт отве</w:t>
      </w:r>
      <w:r w:rsidRPr="00C67F41">
        <w:rPr>
          <w:rFonts w:cstheme="minorHAnsi"/>
          <w:sz w:val="20"/>
          <w:szCs w:val="20"/>
        </w:rPr>
        <w:t>тственности за исправность оборудования.</w:t>
      </w:r>
    </w:p>
    <w:p w14:paraId="286ABFB6" w14:textId="77777777" w:rsidR="006C0E59" w:rsidRPr="00C67F41" w:rsidRDefault="006C0E59" w:rsidP="006C0E59">
      <w:pPr>
        <w:rPr>
          <w:rFonts w:cstheme="minorHAnsi"/>
          <w:sz w:val="20"/>
          <w:szCs w:val="20"/>
        </w:rPr>
      </w:pPr>
      <w:r w:rsidRPr="00C67F41">
        <w:rPr>
          <w:rFonts w:cstheme="minorHAnsi"/>
          <w:b/>
          <w:bCs/>
          <w:sz w:val="20"/>
          <w:szCs w:val="20"/>
        </w:rPr>
        <w:t>Заказ, сделанный после 22 мая, в том числе во время монтажа, облагается 100% наценкой.</w:t>
      </w:r>
    </w:p>
    <w:p w14:paraId="2249612A" w14:textId="77777777" w:rsidR="006C0E59" w:rsidRPr="00C67F41" w:rsidRDefault="006C0E59" w:rsidP="006C0E59">
      <w:pPr>
        <w:rPr>
          <w:rFonts w:cstheme="minorHAnsi"/>
          <w:sz w:val="20"/>
          <w:szCs w:val="20"/>
        </w:rPr>
      </w:pPr>
      <w:r w:rsidRPr="00C67F41">
        <w:rPr>
          <w:rFonts w:cstheme="minorHAnsi"/>
          <w:sz w:val="20"/>
          <w:szCs w:val="20"/>
        </w:rPr>
        <w:t>Подпись Участника ________________________</w:t>
      </w:r>
    </w:p>
    <w:p w14:paraId="74215D00" w14:textId="77777777" w:rsidR="006C0E59" w:rsidRPr="00C67F41" w:rsidRDefault="006C0E59" w:rsidP="006C0E59">
      <w:pPr>
        <w:tabs>
          <w:tab w:val="left" w:pos="2512"/>
        </w:tabs>
        <w:jc w:val="both"/>
        <w:rPr>
          <w:rFonts w:cstheme="minorHAnsi"/>
          <w:sz w:val="20"/>
          <w:szCs w:val="20"/>
        </w:rPr>
      </w:pPr>
      <w:r w:rsidRPr="00C67F41">
        <w:rPr>
          <w:rFonts w:cstheme="minorHAnsi"/>
          <w:sz w:val="20"/>
          <w:szCs w:val="20"/>
        </w:rPr>
        <w:tab/>
        <w:t>М.П.</w:t>
      </w:r>
      <w:r w:rsidRPr="00C67F41">
        <w:rPr>
          <w:rFonts w:cstheme="minorHAnsi"/>
          <w:sz w:val="20"/>
          <w:szCs w:val="20"/>
        </w:rPr>
        <w:tab/>
      </w:r>
    </w:p>
    <w:p w14:paraId="21009362" w14:textId="77777777" w:rsidR="002F7275" w:rsidRDefault="002F7275" w:rsidP="002F7275">
      <w:pPr>
        <w:pStyle w:val="a3"/>
        <w:jc w:val="both"/>
        <w:rPr>
          <w:rFonts w:cstheme="minorHAnsi"/>
          <w:sz w:val="20"/>
          <w:szCs w:val="20"/>
        </w:rPr>
      </w:pPr>
    </w:p>
    <w:p w14:paraId="5933E1CC" w14:textId="3DAA9A83" w:rsidR="00207466" w:rsidRDefault="00B36845" w:rsidP="00B36845">
      <w:r w:rsidRPr="00C67F41">
        <w:rPr>
          <w:rFonts w:cstheme="minorHAnsi"/>
          <w:sz w:val="20"/>
          <w:szCs w:val="20"/>
        </w:rPr>
        <w:tab/>
      </w:r>
      <w:r w:rsidRPr="00C67F41">
        <w:rPr>
          <w:rFonts w:cstheme="minorHAnsi"/>
          <w:sz w:val="20"/>
          <w:szCs w:val="20"/>
        </w:rPr>
        <w:tab/>
      </w:r>
      <w:r w:rsidRPr="00C67F41">
        <w:rPr>
          <w:rFonts w:cstheme="minorHAnsi"/>
          <w:sz w:val="20"/>
          <w:szCs w:val="20"/>
        </w:rPr>
        <w:tab/>
      </w:r>
    </w:p>
    <w:sectPr w:rsidR="00207466" w:rsidSect="00032F36">
      <w:headerReference w:type="default" r:id="rId6"/>
      <w:footerReference w:type="default" r:id="rId7"/>
      <w:pgSz w:w="11906" w:h="16838"/>
      <w:pgMar w:top="983" w:right="85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6EB5" w14:textId="77777777" w:rsidR="008B541F" w:rsidRDefault="008B541F" w:rsidP="00FB7D33">
      <w:pPr>
        <w:spacing w:after="0" w:line="240" w:lineRule="auto"/>
      </w:pPr>
      <w:r>
        <w:separator/>
      </w:r>
    </w:p>
  </w:endnote>
  <w:endnote w:type="continuationSeparator" w:id="0">
    <w:p w14:paraId="495DA811" w14:textId="77777777" w:rsidR="008B541F" w:rsidRDefault="008B541F" w:rsidP="00F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33C8" w14:textId="7792A8F5" w:rsidR="00032F36" w:rsidRPr="00032F36" w:rsidRDefault="00032F36" w:rsidP="00032F36">
    <w:pPr>
      <w:pStyle w:val="a6"/>
      <w:tabs>
        <w:tab w:val="clear" w:pos="9355"/>
      </w:tabs>
      <w:ind w:left="-851" w:right="-850"/>
    </w:pPr>
    <w:r w:rsidRPr="00032F36">
      <w:rPr>
        <w:b/>
        <w:bCs/>
      </w:rPr>
      <w:t>____________________________________________________________________________________________________________</w:t>
    </w:r>
  </w:p>
  <w:p w14:paraId="5A27630B" w14:textId="77777777" w:rsidR="00032F36" w:rsidRDefault="00032F36" w:rsidP="00032F36">
    <w:pPr>
      <w:tabs>
        <w:tab w:val="left" w:pos="2104"/>
      </w:tabs>
      <w:jc w:val="center"/>
      <w:rPr>
        <w:b/>
        <w:bCs/>
        <w:color w:val="FC450C"/>
      </w:rPr>
    </w:pPr>
  </w:p>
  <w:p w14:paraId="417381F4" w14:textId="288495BD" w:rsidR="00032F36" w:rsidRDefault="00032F36" w:rsidP="00032F36">
    <w:pPr>
      <w:tabs>
        <w:tab w:val="left" w:pos="2104"/>
      </w:tabs>
      <w:rPr>
        <w:b/>
        <w:bCs/>
        <w:color w:val="FC450C"/>
      </w:rPr>
    </w:pPr>
    <w:r w:rsidRPr="00032F36">
      <w:rPr>
        <w:b/>
        <w:bCs/>
        <w:color w:val="FC450C"/>
      </w:rPr>
      <w:t xml:space="preserve">ИНДУСТРИЯ КАМНЯ-2024              </w:t>
    </w:r>
    <w:r>
      <w:rPr>
        <w:b/>
        <w:bCs/>
        <w:color w:val="FC450C"/>
      </w:rPr>
      <w:t xml:space="preserve">                                                      </w:t>
    </w:r>
    <w:r w:rsidRPr="00032F36">
      <w:rPr>
        <w:b/>
        <w:bCs/>
        <w:color w:val="FC450C"/>
      </w:rPr>
      <w:t xml:space="preserve">  ОФИЦИАЛЬНОЕ РУКОВОДСТВО УЧАСТНИКА</w:t>
    </w:r>
  </w:p>
  <w:p w14:paraId="3B47BFA1" w14:textId="77777777" w:rsidR="00032F36" w:rsidRDefault="00032F36" w:rsidP="00032F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DEC6" w14:textId="77777777" w:rsidR="008B541F" w:rsidRDefault="008B541F" w:rsidP="00FB7D33">
      <w:pPr>
        <w:spacing w:after="0" w:line="240" w:lineRule="auto"/>
      </w:pPr>
      <w:r>
        <w:separator/>
      </w:r>
    </w:p>
  </w:footnote>
  <w:footnote w:type="continuationSeparator" w:id="0">
    <w:p w14:paraId="12C4D134" w14:textId="77777777" w:rsidR="008B541F" w:rsidRDefault="008B541F" w:rsidP="00FB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854A" w14:textId="05E08C09" w:rsidR="00FB7D33" w:rsidRDefault="00FB7D33" w:rsidP="00FB7D33">
    <w:pPr>
      <w:pStyle w:val="a4"/>
      <w:ind w:left="-851"/>
    </w:pPr>
    <w:r>
      <w:rPr>
        <w:noProof/>
      </w:rPr>
      <w:drawing>
        <wp:inline distT="0" distB="0" distL="0" distR="0" wp14:anchorId="1268F257" wp14:editId="1C27F35D">
          <wp:extent cx="7548880" cy="645160"/>
          <wp:effectExtent l="0" t="0" r="0" b="254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60" cy="64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33"/>
    <w:rsid w:val="00032F36"/>
    <w:rsid w:val="000B3632"/>
    <w:rsid w:val="00235C5A"/>
    <w:rsid w:val="002F7275"/>
    <w:rsid w:val="00373837"/>
    <w:rsid w:val="0048280D"/>
    <w:rsid w:val="005F298E"/>
    <w:rsid w:val="006C0E59"/>
    <w:rsid w:val="007024E7"/>
    <w:rsid w:val="00787F75"/>
    <w:rsid w:val="008B541F"/>
    <w:rsid w:val="00904C5D"/>
    <w:rsid w:val="00AB6CCC"/>
    <w:rsid w:val="00AE05F9"/>
    <w:rsid w:val="00B36845"/>
    <w:rsid w:val="00C136D5"/>
    <w:rsid w:val="00C549AA"/>
    <w:rsid w:val="00CF0B5E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69556"/>
  <w15:chartTrackingRefBased/>
  <w15:docId w15:val="{862DFBA5-E42B-4F5A-BF1E-70CA5FE5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D33"/>
  </w:style>
  <w:style w:type="paragraph" w:styleId="a6">
    <w:name w:val="footer"/>
    <w:basedOn w:val="a"/>
    <w:link w:val="a7"/>
    <w:uiPriority w:val="99"/>
    <w:unhideWhenUsed/>
    <w:rsid w:val="00FB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D33"/>
  </w:style>
  <w:style w:type="table" w:styleId="a8">
    <w:name w:val="Table Grid"/>
    <w:basedOn w:val="a1"/>
    <w:uiPriority w:val="39"/>
    <w:rsid w:val="0023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1173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Третьякова</dc:creator>
  <cp:keywords/>
  <dc:description/>
  <cp:lastModifiedBy>Мария Третьякова</cp:lastModifiedBy>
  <cp:revision>5</cp:revision>
  <dcterms:created xsi:type="dcterms:W3CDTF">2024-03-13T10:56:00Z</dcterms:created>
  <dcterms:modified xsi:type="dcterms:W3CDTF">2024-03-20T13:41:00Z</dcterms:modified>
</cp:coreProperties>
</file>